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C6" w:rsidRDefault="004677C6" w:rsidP="00D63280">
      <w:pPr>
        <w:pStyle w:val="BodyText3"/>
        <w:spacing w:after="0"/>
        <w:jc w:val="right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                     </w:t>
      </w:r>
      <w:r w:rsidRPr="00681A28">
        <w:rPr>
          <w:i/>
          <w:sz w:val="18"/>
          <w:lang w:val="it-IT"/>
        </w:rPr>
        <w:t>ANEXA nr. 2</w:t>
      </w:r>
      <w:r w:rsidR="00AB2CDF">
        <w:rPr>
          <w:i/>
          <w:sz w:val="18"/>
          <w:lang w:val="it-IT"/>
        </w:rPr>
        <w:t xml:space="preserve">.4 </w:t>
      </w:r>
      <w:r w:rsidRPr="00681A28">
        <w:rPr>
          <w:i/>
          <w:sz w:val="18"/>
          <w:lang w:val="it-IT"/>
        </w:rPr>
        <w:t xml:space="preserve"> la Metodologia de organizare şi desfăşurare a Examenului naţional </w:t>
      </w:r>
      <w:r w:rsidRPr="00EC1618">
        <w:rPr>
          <w:i/>
          <w:sz w:val="18"/>
          <w:lang w:val="it-IT"/>
        </w:rPr>
        <w:t>d</w:t>
      </w:r>
      <w:r w:rsidRPr="00681A28">
        <w:rPr>
          <w:i/>
          <w:sz w:val="18"/>
          <w:lang w:val="it-IT"/>
        </w:rPr>
        <w:t>e definitivare în învăţământ  în anul şcolar 2017-2018, aprobată prin  OMEN  nr. 4814/31.08.2017</w:t>
      </w:r>
    </w:p>
    <w:p w:rsidR="004677C6" w:rsidRPr="00AB2CDF" w:rsidRDefault="004677C6" w:rsidP="00D63280">
      <w:pPr>
        <w:pStyle w:val="BodyText3"/>
        <w:spacing w:after="0"/>
        <w:jc w:val="right"/>
        <w:rPr>
          <w:b/>
          <w:sz w:val="22"/>
          <w:lang w:val="it-IT"/>
        </w:rPr>
      </w:pPr>
    </w:p>
    <w:p w:rsidR="00D63280" w:rsidRPr="006A17F5" w:rsidRDefault="00D63280" w:rsidP="00D63280">
      <w:pPr>
        <w:pStyle w:val="BodyText3"/>
        <w:spacing w:after="0"/>
        <w:jc w:val="right"/>
        <w:rPr>
          <w:spacing w:val="-6"/>
          <w:sz w:val="20"/>
          <w:szCs w:val="20"/>
        </w:rPr>
      </w:pPr>
      <w:r w:rsidRPr="00AB2CDF">
        <w:rPr>
          <w:b/>
          <w:sz w:val="22"/>
          <w:lang w:val="it-IT"/>
        </w:rPr>
        <w:t>Nr._____</w:t>
      </w:r>
      <w:r w:rsidRPr="00AB2CDF">
        <w:rPr>
          <w:sz w:val="22"/>
          <w:lang w:val="it-IT"/>
        </w:rPr>
        <w:t xml:space="preserve"> </w:t>
      </w:r>
      <w:r w:rsidRPr="00AB2CDF">
        <w:rPr>
          <w:lang w:val="it-IT"/>
        </w:rPr>
        <w:t>/__________</w:t>
      </w:r>
    </w:p>
    <w:p w:rsidR="00415073" w:rsidRDefault="00415073" w:rsidP="00270FA7">
      <w:pPr>
        <w:jc w:val="center"/>
        <w:rPr>
          <w:b/>
          <w:sz w:val="22"/>
        </w:rPr>
      </w:pPr>
    </w:p>
    <w:p w:rsidR="00653528" w:rsidRPr="00050B62" w:rsidRDefault="00270FA7" w:rsidP="00270FA7">
      <w:pPr>
        <w:jc w:val="center"/>
        <w:rPr>
          <w:b/>
          <w:sz w:val="22"/>
        </w:rPr>
      </w:pPr>
      <w:r w:rsidRPr="00050B62">
        <w:rPr>
          <w:b/>
          <w:sz w:val="22"/>
        </w:rPr>
        <w:t>FIŞA DE EVALUARE</w:t>
      </w:r>
      <w:r w:rsidR="00565800">
        <w:rPr>
          <w:b/>
          <w:sz w:val="22"/>
        </w:rPr>
        <w:t xml:space="preserve"> </w:t>
      </w:r>
      <w:r w:rsidR="008816D4">
        <w:rPr>
          <w:b/>
          <w:sz w:val="22"/>
        </w:rPr>
        <w:t>4</w:t>
      </w:r>
    </w:p>
    <w:p w:rsidR="00270FA7" w:rsidRPr="00050B62" w:rsidRDefault="00270FA7" w:rsidP="00270FA7">
      <w:pPr>
        <w:jc w:val="center"/>
        <w:rPr>
          <w:b/>
          <w:sz w:val="22"/>
        </w:rPr>
      </w:pPr>
      <w:r w:rsidRPr="00050B62">
        <w:rPr>
          <w:b/>
          <w:sz w:val="22"/>
        </w:rPr>
        <w:t xml:space="preserve"> </w:t>
      </w:r>
      <w:r w:rsidR="00653528" w:rsidRPr="00050B62">
        <w:rPr>
          <w:b/>
          <w:sz w:val="22"/>
        </w:rPr>
        <w:t xml:space="preserve">a activităților didactice  în cadrul inspecţiei </w:t>
      </w:r>
      <w:r w:rsidR="00737C53" w:rsidRPr="00050B62">
        <w:rPr>
          <w:b/>
          <w:sz w:val="22"/>
        </w:rPr>
        <w:t xml:space="preserve">de </w:t>
      </w:r>
      <w:r w:rsidR="00653528" w:rsidRPr="00050B62">
        <w:rPr>
          <w:b/>
          <w:sz w:val="22"/>
        </w:rPr>
        <w:t>special</w:t>
      </w:r>
      <w:r w:rsidR="00737C53" w:rsidRPr="00050B62">
        <w:rPr>
          <w:b/>
          <w:sz w:val="22"/>
        </w:rPr>
        <w:t>itate</w:t>
      </w:r>
      <w:r w:rsidR="00653528" w:rsidRPr="00050B62">
        <w:rPr>
          <w:b/>
          <w:sz w:val="22"/>
        </w:rPr>
        <w:t xml:space="preserve"> la clasă pentru profesorii documentarişti</w:t>
      </w:r>
    </w:p>
    <w:p w:rsidR="00270FA7" w:rsidRPr="00050B62" w:rsidRDefault="00270FA7" w:rsidP="00270FA7">
      <w:pPr>
        <w:jc w:val="center"/>
        <w:rPr>
          <w:sz w:val="22"/>
        </w:rPr>
      </w:pPr>
    </w:p>
    <w:p w:rsidR="00270FA7" w:rsidRPr="00050B62" w:rsidRDefault="00270FA7" w:rsidP="00270FA7">
      <w:pPr>
        <w:autoSpaceDE w:val="0"/>
        <w:autoSpaceDN w:val="0"/>
        <w:adjustRightInd w:val="0"/>
        <w:jc w:val="both"/>
        <w:rPr>
          <w:sz w:val="22"/>
        </w:rPr>
      </w:pPr>
      <w:r w:rsidRPr="00050B62">
        <w:rPr>
          <w:sz w:val="22"/>
        </w:rPr>
        <w:t>Unitatea de învăţământ: ....................................................</w:t>
      </w:r>
    </w:p>
    <w:p w:rsidR="00270FA7" w:rsidRPr="00050B62" w:rsidRDefault="00270FA7" w:rsidP="00270FA7">
      <w:pPr>
        <w:autoSpaceDE w:val="0"/>
        <w:autoSpaceDN w:val="0"/>
        <w:adjustRightInd w:val="0"/>
        <w:jc w:val="both"/>
        <w:rPr>
          <w:sz w:val="22"/>
        </w:rPr>
      </w:pPr>
      <w:r w:rsidRPr="00050B62">
        <w:rPr>
          <w:sz w:val="22"/>
        </w:rPr>
        <w:t>Numele şi prenumele cadrului didactic inspectat: .........................</w:t>
      </w:r>
    </w:p>
    <w:p w:rsidR="00270FA7" w:rsidRPr="00050B62" w:rsidRDefault="00270FA7" w:rsidP="00270FA7">
      <w:pPr>
        <w:autoSpaceDE w:val="0"/>
        <w:autoSpaceDN w:val="0"/>
        <w:adjustRightInd w:val="0"/>
        <w:jc w:val="both"/>
        <w:rPr>
          <w:sz w:val="22"/>
        </w:rPr>
      </w:pPr>
      <w:r w:rsidRPr="00050B62">
        <w:rPr>
          <w:sz w:val="22"/>
        </w:rPr>
        <w:t>Funcţia didactică şi specialitatea: ......................................</w:t>
      </w:r>
    </w:p>
    <w:p w:rsidR="00270FA7" w:rsidRPr="00050B62" w:rsidRDefault="00270FA7" w:rsidP="00270FA7">
      <w:pPr>
        <w:autoSpaceDE w:val="0"/>
        <w:autoSpaceDN w:val="0"/>
        <w:adjustRightInd w:val="0"/>
        <w:jc w:val="both"/>
        <w:rPr>
          <w:sz w:val="22"/>
        </w:rPr>
      </w:pPr>
      <w:r w:rsidRPr="00050B62">
        <w:rPr>
          <w:sz w:val="22"/>
        </w:rPr>
        <w:t>Data efectuării inspecţiei: ..............................................</w:t>
      </w:r>
    </w:p>
    <w:p w:rsidR="00270FA7" w:rsidRPr="00050B62" w:rsidRDefault="00270FA7" w:rsidP="00270FA7">
      <w:pPr>
        <w:autoSpaceDE w:val="0"/>
        <w:autoSpaceDN w:val="0"/>
        <w:adjustRightInd w:val="0"/>
        <w:jc w:val="both"/>
        <w:rPr>
          <w:sz w:val="22"/>
        </w:rPr>
      </w:pPr>
      <w:r w:rsidRPr="00050B62">
        <w:rPr>
          <w:sz w:val="22"/>
        </w:rPr>
        <w:t xml:space="preserve">Inspecţia este efectuată de </w:t>
      </w:r>
      <w:r w:rsidR="003E691A" w:rsidRPr="00050B62">
        <w:rPr>
          <w:b/>
          <w:sz w:val="22"/>
        </w:rPr>
        <w:t>inspectorul școlar/profesorul metodist</w:t>
      </w:r>
      <w:r w:rsidRPr="00050B62">
        <w:rPr>
          <w:sz w:val="22"/>
        </w:rPr>
        <w:t>: ............................</w:t>
      </w:r>
    </w:p>
    <w:p w:rsidR="00565800" w:rsidRDefault="00565800" w:rsidP="00565800">
      <w:pPr>
        <w:jc w:val="both"/>
        <w:rPr>
          <w:sz w:val="22"/>
          <w:szCs w:val="22"/>
        </w:rPr>
      </w:pPr>
      <w:r w:rsidRPr="00595E5B">
        <w:rPr>
          <w:sz w:val="22"/>
          <w:szCs w:val="22"/>
        </w:rPr>
        <w:t xml:space="preserve">Nr. activităţii didactice: </w:t>
      </w:r>
      <w:r>
        <w:rPr>
          <w:sz w:val="22"/>
          <w:szCs w:val="22"/>
        </w:rPr>
        <w:t>1 /2 /3 /4</w:t>
      </w:r>
    </w:p>
    <w:p w:rsidR="00565800" w:rsidRPr="006A17F5" w:rsidRDefault="00565800" w:rsidP="00565800">
      <w:pPr>
        <w:jc w:val="both"/>
        <w:rPr>
          <w:sz w:val="22"/>
          <w:szCs w:val="22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76"/>
        <w:gridCol w:w="1030"/>
        <w:gridCol w:w="1089"/>
      </w:tblGrid>
      <w:tr w:rsidR="00270FA7" w:rsidRPr="00415073" w:rsidTr="00DE2FAF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b/>
              </w:rPr>
            </w:pPr>
            <w:r w:rsidRPr="00415073">
              <w:rPr>
                <w:b/>
              </w:rPr>
              <w:t>Analiza</w:t>
            </w:r>
          </w:p>
        </w:tc>
        <w:tc>
          <w:tcPr>
            <w:tcW w:w="7076" w:type="dxa"/>
            <w:vMerge w:val="restart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b/>
              </w:rPr>
            </w:pPr>
            <w:r w:rsidRPr="00415073">
              <w:rPr>
                <w:b/>
              </w:rPr>
              <w:t>Aspect evaluate/criterii</w:t>
            </w:r>
          </w:p>
        </w:tc>
        <w:tc>
          <w:tcPr>
            <w:tcW w:w="2119" w:type="dxa"/>
            <w:gridSpan w:val="2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</w:rPr>
            </w:pPr>
            <w:r w:rsidRPr="00415073">
              <w:rPr>
                <w:b/>
              </w:rPr>
              <w:t xml:space="preserve">Punctaj </w:t>
            </w: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vMerge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Realizat</w:t>
            </w:r>
          </w:p>
        </w:tc>
      </w:tr>
      <w:tr w:rsidR="00653528" w:rsidRPr="00415073" w:rsidTr="00DE2FAF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8" w:rsidRPr="00415073" w:rsidRDefault="00653528" w:rsidP="00653528">
            <w:pPr>
              <w:jc w:val="center"/>
              <w:rPr>
                <w:szCs w:val="20"/>
              </w:rPr>
            </w:pPr>
            <w:r w:rsidRPr="00415073">
              <w:rPr>
                <w:szCs w:val="20"/>
              </w:rPr>
              <w:t>1</w:t>
            </w: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653528" w:rsidRPr="00415073" w:rsidRDefault="00653528" w:rsidP="00653528">
            <w:pPr>
              <w:jc w:val="center"/>
              <w:rPr>
                <w:szCs w:val="20"/>
              </w:rPr>
            </w:pPr>
            <w:r w:rsidRPr="00415073">
              <w:rPr>
                <w:szCs w:val="20"/>
              </w:rPr>
              <w:t>2</w:t>
            </w:r>
          </w:p>
        </w:tc>
        <w:tc>
          <w:tcPr>
            <w:tcW w:w="1030" w:type="dxa"/>
            <w:vAlign w:val="center"/>
          </w:tcPr>
          <w:p w:rsidR="00653528" w:rsidRPr="00415073" w:rsidRDefault="00653528" w:rsidP="00653528">
            <w:pPr>
              <w:jc w:val="center"/>
              <w:rPr>
                <w:szCs w:val="20"/>
              </w:rPr>
            </w:pPr>
            <w:r w:rsidRPr="00415073">
              <w:rPr>
                <w:szCs w:val="20"/>
              </w:rPr>
              <w:t>3</w:t>
            </w:r>
          </w:p>
        </w:tc>
        <w:tc>
          <w:tcPr>
            <w:tcW w:w="1089" w:type="dxa"/>
            <w:vAlign w:val="center"/>
          </w:tcPr>
          <w:p w:rsidR="00653528" w:rsidRPr="00415073" w:rsidRDefault="00653528" w:rsidP="00653528">
            <w:pPr>
              <w:jc w:val="center"/>
              <w:rPr>
                <w:szCs w:val="20"/>
              </w:rPr>
            </w:pPr>
            <w:r w:rsidRPr="00415073">
              <w:rPr>
                <w:szCs w:val="20"/>
              </w:rPr>
              <w:t>4</w:t>
            </w: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270FA7">
            <w:pPr>
              <w:jc w:val="center"/>
            </w:pPr>
            <w:r w:rsidRPr="00415073">
              <w:t xml:space="preserve">Activitate </w:t>
            </w:r>
          </w:p>
          <w:p w:rsidR="00270FA7" w:rsidRPr="00415073" w:rsidRDefault="00270FA7" w:rsidP="00270FA7">
            <w:pPr>
              <w:jc w:val="center"/>
            </w:pPr>
            <w:r w:rsidRPr="00415073">
              <w:t>didactică</w:t>
            </w:r>
          </w:p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Plan de lecţie şi materiale didactice (planşe, fişe, documente)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Lecţia este proiectată corespunzător (etape, scopuri şi obiective/competenţe, alocare de timp, timp de interacţiune, material şi echipamente)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Obiectivele stabilite au fost prezentate clar, concis pentru ca elevii să înţeleagă ce competenţe vor dobândi prin participarea lor la procesul de învăţare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Selecţia procedeelor, tehnicilor şi metodelor de predare s-a făcut ţinându-se cont de cantitatea de cunoştinţe transmisă şi nivelul de pregătire al clasei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 xml:space="preserve">Integrarea resurselor </w:t>
            </w:r>
            <w:r w:rsidR="008F6E55" w:rsidRPr="00415073">
              <w:rPr>
                <w:szCs w:val="20"/>
              </w:rPr>
              <w:t>centrului de documentare și informare (</w:t>
            </w:r>
            <w:r w:rsidRPr="00415073">
              <w:rPr>
                <w:szCs w:val="20"/>
              </w:rPr>
              <w:t>CDI</w:t>
            </w:r>
            <w:r w:rsidR="008F6E55" w:rsidRPr="00415073">
              <w:rPr>
                <w:szCs w:val="20"/>
              </w:rPr>
              <w:t>)</w:t>
            </w:r>
            <w:r w:rsidRPr="00415073">
              <w:rPr>
                <w:szCs w:val="20"/>
              </w:rPr>
              <w:t xml:space="preserve"> în activităţile desfăşurate.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rPr>
                <w:szCs w:val="20"/>
              </w:rPr>
            </w:pPr>
            <w:r w:rsidRPr="00415073">
              <w:rPr>
                <w:szCs w:val="20"/>
              </w:rPr>
              <w:t>Varietatea şi complementaritatea materialelor didactice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Modul de exploatare a resurselor documentare în vederea</w:t>
            </w:r>
            <w:r w:rsidR="003E691A" w:rsidRPr="00415073">
              <w:rPr>
                <w:szCs w:val="20"/>
              </w:rPr>
              <w:t xml:space="preserve"> dezvoltării competenţelor info</w:t>
            </w:r>
            <w:r w:rsidRPr="00415073">
              <w:rPr>
                <w:szCs w:val="20"/>
              </w:rPr>
              <w:t>documentare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Descoperirea CDI ca centru de resurse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Includerea secvenţelor cu caracter practic-aplicativ (elevii au avut acces liber la materialele din CDI şi le-au utilizat în rezolvarea sarcinilor trasate de către profesor)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rPr>
                <w:szCs w:val="20"/>
              </w:rPr>
            </w:pPr>
            <w:r w:rsidRPr="00415073">
              <w:rPr>
                <w:szCs w:val="20"/>
              </w:rPr>
              <w:t>Gestionarea timpului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Alegerea temei în funcţie de nevoile utilizatorilor de documentare şi informare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C</w:t>
            </w:r>
            <w:r w:rsidR="003E691A" w:rsidRPr="00415073">
              <w:rPr>
                <w:szCs w:val="20"/>
              </w:rPr>
              <w:t>orelarea între obiectivele info</w:t>
            </w:r>
            <w:r w:rsidRPr="00415073">
              <w:rPr>
                <w:szCs w:val="20"/>
              </w:rPr>
              <w:t>documentare, activităţile propuse şi modalităţile de evaluare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Capacitatea de a crea un mediu documentar adaptat nevoilor utilizatorilor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Prin conţinuturile propuse profesorul are ca scop generarea unor idei noi, soluţii (elevii vor învăţa să utilizeze cât mai eficient resursele şi spaţiile specifice unui CDI)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 xml:space="preserve">A fost menţinut un raport eficient între durata solicitării elevilor şi cea </w:t>
            </w:r>
            <w:r w:rsidRPr="00415073">
              <w:rPr>
                <w:szCs w:val="20"/>
              </w:rPr>
              <w:lastRenderedPageBreak/>
              <w:t>afectată explicaţiilor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lastRenderedPageBreak/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A fost creat un climat afectiv - emoţional propice desfăşurării activităţii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0E4438" w:rsidP="00B3019D">
            <w:r w:rsidRPr="00415073">
              <w:t>Elevii – dominante vizate</w:t>
            </w:r>
            <w:r w:rsidR="00270FA7" w:rsidRPr="00415073">
              <w:t xml:space="preserve"> </w:t>
            </w: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sunt responsabili şi se implică în procesul instructiv – educativ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dau dovadă de autonomie în învăţare, competenţe de căutare, selectare, tratare şi comunicare a informaţiei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au deprinderi de învăţare eficientă şi gândesc logic, problematizat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au deprinderi de muncă independentă şi se descurcă bine în rezolvarea sarcinilor de lucru indicate de către profesor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sunt familiarizaţi cu spaţiul şi resursele CDI şi înţeleg importanţa iniţierii în cercetarea documentară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poarta cu uşurinţă o conversaţie şi nu au dificultăţi în a utiliza termenii specifici disciplinei studiate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au capacitatea de a-şi menţine nivelul de concentrare şi sunt interesaţi de activităţile propuse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8F6E55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 xml:space="preserve">Elevii sunt obişnuiţi să lucreze utilizând fişe, dicţionare, enciclopedii, atlase, materiale auxiliare, </w:t>
            </w:r>
            <w:r w:rsidR="008F6E55" w:rsidRPr="00415073">
              <w:rPr>
                <w:szCs w:val="20"/>
              </w:rPr>
              <w:t>tehnologia informației și comunicării (TIC)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sunt implicaţi în animarea CDI: mediatizarea activităţii CDI, ordonarea documentelor, organizarea activităţilor etc.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manifestă respect faţă de profesor şi au o atitudine corespunzătoare faţă de disciplina predată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dovedesc competenţe de integrare şi relaţionare pozitive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manifestă interes şi o atitudine pozitivă faţă de activităţile specifice unui CDI (dezvoltarea gustului pentru lectură, expoziţii, audiţii, vizionări, ateliere de creaţie, întâlniri cu personalităţi ale vieţii culturale etc.)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înţeleg importanţa dobândirii unor metode de a învăţa şi de a stăpâni informaţia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îşi dezvoltă capacitatea de a identifica, selecta, organiza, prelucra şi transmite informaţia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manifestă iniţiativă, creativitate şi disponibilitate de a lucra în echipă pentru rezolvarea diferitelor sarcini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sunt receptivi faţă de valorile culturale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au o atitudine prietenoasă faţă de colegi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Elevii au o atitudine pozitivă faţă de şcoală şi manifestă dorinţa de a se implica activ în promovarea imaginii acesteia în comunitatea locală prin participarea la activităţile iniţiate de către profesorul documentarist prin intermediul CDI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0E4438" w:rsidP="000E4438">
            <w:pPr>
              <w:ind w:right="-96"/>
            </w:pPr>
            <w:r w:rsidRPr="00415073">
              <w:t>Profesorul - dominante vizate</w:t>
            </w: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Demonstrează o bună cunoaştere a disciplinei predate şi cunoştinţe actualizate în domeniul iniţierii în cercetarea documentară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Demonstrează capacitate de sinteză şi subliniază valoarea practic – aplicativă a demersului  întreprins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Limbajul utilizat este adecvat şi ţine cont de nivelul de vârstă şi înţelegere al elevilor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 xml:space="preserve">Comunicarea cu elevii este eficientă. Tonul folosit (calm, ferm), formularea clară a ideilor conduc la captarea atenţiei elevilor şi la </w:t>
            </w:r>
            <w:r w:rsidRPr="00415073">
              <w:rPr>
                <w:szCs w:val="20"/>
              </w:rPr>
              <w:lastRenderedPageBreak/>
              <w:t>participarea lor la rezolvarea sarcinilor propuse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8F6E55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Dialoghează</w:t>
            </w:r>
            <w:r w:rsidR="00270FA7" w:rsidRPr="00415073">
              <w:rPr>
                <w:szCs w:val="20"/>
              </w:rPr>
              <w:t xml:space="preserve"> cu elevii, nu monopolizează discuţia, răspunde la întrebările elevilor clarificând aspectele mai dificile pentru aceştia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Foloseşte material</w:t>
            </w:r>
            <w:r w:rsidR="003E691A" w:rsidRPr="00415073">
              <w:rPr>
                <w:szCs w:val="20"/>
              </w:rPr>
              <w:t>e</w:t>
            </w:r>
            <w:r w:rsidRPr="00415073">
              <w:rPr>
                <w:szCs w:val="20"/>
              </w:rPr>
              <w:t xml:space="preserve"> auxiliare 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3E691A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Utilizează corespunzător resursele existente în CDI (suport hârtie, suporturi audio</w:t>
            </w:r>
            <w:r w:rsidR="003E691A" w:rsidRPr="00415073">
              <w:rPr>
                <w:szCs w:val="20"/>
              </w:rPr>
              <w:t>-</w:t>
            </w:r>
            <w:r w:rsidRPr="00415073">
              <w:rPr>
                <w:szCs w:val="20"/>
              </w:rPr>
              <w:t xml:space="preserve"> video), inclusiv resursele digitale şi TIC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Alocă fiecărei secvenţe din lecţie timpul adecvat şi respectă etapele parcurgerii acesteia, respectând planul de lecţie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Utilizează strategii de lucru interactive: brainstorming, dezbatere, problematizare, joc de rol, simulări, tehnici ale gândirii critice, exerciţii metaforice etc.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 xml:space="preserve">Abordează conţinuturile dintr-o perspectivă aplicativă, implicând elevii în activitatea de documentare şi </w:t>
            </w:r>
            <w:r w:rsidR="00B06A10" w:rsidRPr="00415073">
              <w:rPr>
                <w:szCs w:val="20"/>
              </w:rPr>
              <w:t>orientare într-o structură info</w:t>
            </w:r>
            <w:r w:rsidRPr="00415073">
              <w:rPr>
                <w:szCs w:val="20"/>
              </w:rPr>
              <w:t>documentară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Lecţia este centrată pe elev – se lucrează pe perechi, pe grupe, individual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Monitorizează atent activităţile desfăşurate de elevi. Elevii primesc indicaţii clare, precise pentru fiecare etapă a lecţiei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Formează şi dezvoltă compe</w:t>
            </w:r>
            <w:r w:rsidR="00B06A10" w:rsidRPr="00415073">
              <w:rPr>
                <w:szCs w:val="20"/>
              </w:rPr>
              <w:t>tenţe specifice domeniului info</w:t>
            </w:r>
            <w:r w:rsidRPr="00415073">
              <w:rPr>
                <w:szCs w:val="20"/>
              </w:rPr>
              <w:t>documentar, necesare învăţării de-a lungul vieţii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Dovedeşte preocupare pentru facilitarea accesului la informaţie, asigurarea exploatării cât mai eficiente a informaţiilor şi documentelor pluridisciplinare multimedia şi multisuport de către utilizatori, din perspectiva egalizării şanselor elevilor din medii culturale şi sociale diferite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Distribuie sarcinile de învăţare gradual şi în succesiune logică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Formulează întrebări pentru a verifica dacă elevii au înţeles noile conţinuturi.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Implică elevii în procesul de evaluare şi le oferă feed-back în legătură cu progresul şcolar realizat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Favorizează implicarea activă a tuturor elevilor în procesul instructiv – educativ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Demonstrează abilitatea de a desfăşura activităţi diferenţiate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 xml:space="preserve">Demonstrează capacitate de analiză şi sinteză, originalitate, tact pedagogic şi spirit organizatoric 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Alege activităţile în mod creativ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  <w:tc>
          <w:tcPr>
            <w:tcW w:w="7076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both"/>
              <w:rPr>
                <w:szCs w:val="20"/>
              </w:rPr>
            </w:pPr>
            <w:r w:rsidRPr="00415073">
              <w:rPr>
                <w:szCs w:val="20"/>
              </w:rPr>
              <w:t>Facilitează accesul elevilor la informaţie, documentaţie şi noi tehnologii în contextul evoluţiei societăţii.</w:t>
            </w:r>
          </w:p>
        </w:tc>
        <w:tc>
          <w:tcPr>
            <w:tcW w:w="1030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  <w:szCs w:val="20"/>
              </w:rPr>
            </w:pPr>
            <w:r w:rsidRPr="00415073">
              <w:rPr>
                <w:b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szCs w:val="20"/>
              </w:rPr>
            </w:pPr>
          </w:p>
        </w:tc>
      </w:tr>
      <w:tr w:rsidR="00270FA7" w:rsidRPr="00415073" w:rsidTr="00DE2FAF">
        <w:trPr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415073" w:rsidRDefault="002A6B23" w:rsidP="002A6B23">
            <w:pPr>
              <w:pStyle w:val="ListParagraph"/>
              <w:jc w:val="center"/>
              <w:rPr>
                <w:b/>
              </w:rPr>
            </w:pPr>
            <w:r w:rsidRPr="00415073">
              <w:rPr>
                <w:b/>
              </w:rPr>
              <w:t>TOTAL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270FA7" w:rsidRPr="00415073" w:rsidRDefault="00270FA7" w:rsidP="00B3019D">
            <w:pPr>
              <w:jc w:val="center"/>
              <w:rPr>
                <w:b/>
              </w:rPr>
            </w:pPr>
            <w:r w:rsidRPr="00415073">
              <w:rPr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:rsidR="00270FA7" w:rsidRPr="00415073" w:rsidRDefault="00270FA7" w:rsidP="00B3019D">
            <w:pPr>
              <w:jc w:val="center"/>
              <w:rPr>
                <w:b/>
              </w:rPr>
            </w:pPr>
          </w:p>
        </w:tc>
      </w:tr>
    </w:tbl>
    <w:p w:rsidR="00270FA7" w:rsidRPr="00050B62" w:rsidRDefault="00270FA7" w:rsidP="00270FA7">
      <w:pPr>
        <w:rPr>
          <w:sz w:val="22"/>
        </w:rPr>
      </w:pPr>
    </w:p>
    <w:p w:rsidR="00270FA7" w:rsidRPr="00415073" w:rsidRDefault="00270FA7" w:rsidP="00270FA7">
      <w:pPr>
        <w:pStyle w:val="Footer"/>
        <w:tabs>
          <w:tab w:val="left" w:pos="720"/>
        </w:tabs>
        <w:rPr>
          <w:b/>
          <w:sz w:val="22"/>
        </w:rPr>
      </w:pPr>
      <w:r w:rsidRPr="00415073">
        <w:rPr>
          <w:b/>
          <w:sz w:val="22"/>
        </w:rPr>
        <w:t>Inspector școlar/profesor metodist</w:t>
      </w:r>
    </w:p>
    <w:p w:rsidR="00B06A10" w:rsidRPr="00050B62" w:rsidRDefault="00B06A10" w:rsidP="00270FA7">
      <w:pPr>
        <w:pStyle w:val="Footer"/>
        <w:tabs>
          <w:tab w:val="left" w:pos="720"/>
        </w:tabs>
        <w:rPr>
          <w:sz w:val="22"/>
        </w:rPr>
      </w:pPr>
      <w:r w:rsidRPr="00050B62">
        <w:rPr>
          <w:sz w:val="22"/>
        </w:rPr>
        <w:t>...................................................................</w:t>
      </w:r>
    </w:p>
    <w:p w:rsidR="00B06A10" w:rsidRPr="00050B62" w:rsidRDefault="00270FA7" w:rsidP="00270FA7">
      <w:pPr>
        <w:autoSpaceDE w:val="0"/>
        <w:autoSpaceDN w:val="0"/>
        <w:adjustRightInd w:val="0"/>
        <w:jc w:val="both"/>
        <w:rPr>
          <w:sz w:val="22"/>
        </w:rPr>
      </w:pPr>
      <w:r w:rsidRPr="00050B62">
        <w:rPr>
          <w:sz w:val="22"/>
        </w:rPr>
        <w:t>Semnăt</w:t>
      </w:r>
      <w:r w:rsidR="00B06A10" w:rsidRPr="00050B62">
        <w:rPr>
          <w:sz w:val="22"/>
        </w:rPr>
        <w:t>ura ..................................................</w:t>
      </w:r>
    </w:p>
    <w:sectPr w:rsidR="00B06A10" w:rsidRPr="00050B62" w:rsidSect="00B9721A">
      <w:headerReference w:type="default" r:id="rId8"/>
      <w:pgSz w:w="12240" w:h="15840"/>
      <w:pgMar w:top="60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4B" w:rsidRDefault="00A4494B" w:rsidP="00B9721A">
      <w:r>
        <w:separator/>
      </w:r>
    </w:p>
  </w:endnote>
  <w:endnote w:type="continuationSeparator" w:id="1">
    <w:p w:rsidR="00A4494B" w:rsidRDefault="00A4494B" w:rsidP="00B9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4B" w:rsidRDefault="00A4494B" w:rsidP="00B9721A">
      <w:r>
        <w:separator/>
      </w:r>
    </w:p>
  </w:footnote>
  <w:footnote w:type="continuationSeparator" w:id="1">
    <w:p w:rsidR="00A4494B" w:rsidRDefault="00A4494B" w:rsidP="00B9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1A" w:rsidRDefault="004F6813" w:rsidP="00B9721A">
    <w:pPr>
      <w:pStyle w:val="Header"/>
      <w:ind w:left="-709"/>
    </w:pPr>
    <w:r>
      <w:rPr>
        <w:noProof/>
        <w:lang w:val="en-US"/>
      </w:rPr>
      <w:drawing>
        <wp:inline distT="0" distB="0" distL="0" distR="0">
          <wp:extent cx="2123406" cy="489486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761" cy="491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721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-135255</wp:posOffset>
          </wp:positionV>
          <wp:extent cx="2438400" cy="695325"/>
          <wp:effectExtent l="0" t="0" r="0" b="0"/>
          <wp:wrapSquare wrapText="bothSides"/>
          <wp:docPr id="7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5FD7"/>
    <w:rsid w:val="00050B62"/>
    <w:rsid w:val="0007457F"/>
    <w:rsid w:val="000849D5"/>
    <w:rsid w:val="000A67BC"/>
    <w:rsid w:val="000C6AE7"/>
    <w:rsid w:val="000E4438"/>
    <w:rsid w:val="00120BB2"/>
    <w:rsid w:val="0012509F"/>
    <w:rsid w:val="00217692"/>
    <w:rsid w:val="00222CDD"/>
    <w:rsid w:val="0025244E"/>
    <w:rsid w:val="00265CB6"/>
    <w:rsid w:val="00270FA7"/>
    <w:rsid w:val="00286299"/>
    <w:rsid w:val="0029001E"/>
    <w:rsid w:val="00291BED"/>
    <w:rsid w:val="002A6B23"/>
    <w:rsid w:val="002C30A6"/>
    <w:rsid w:val="002E7045"/>
    <w:rsid w:val="002F1078"/>
    <w:rsid w:val="00364973"/>
    <w:rsid w:val="003B1B18"/>
    <w:rsid w:val="003E691A"/>
    <w:rsid w:val="003F084D"/>
    <w:rsid w:val="00415073"/>
    <w:rsid w:val="004318D2"/>
    <w:rsid w:val="00437FF5"/>
    <w:rsid w:val="00463EB1"/>
    <w:rsid w:val="004677C6"/>
    <w:rsid w:val="004D4641"/>
    <w:rsid w:val="004F6813"/>
    <w:rsid w:val="005521F1"/>
    <w:rsid w:val="0056019B"/>
    <w:rsid w:val="00565800"/>
    <w:rsid w:val="00595522"/>
    <w:rsid w:val="005D0A27"/>
    <w:rsid w:val="006107D2"/>
    <w:rsid w:val="00611CC1"/>
    <w:rsid w:val="00653528"/>
    <w:rsid w:val="00673B9E"/>
    <w:rsid w:val="006A7CD0"/>
    <w:rsid w:val="006B5C33"/>
    <w:rsid w:val="00735BFC"/>
    <w:rsid w:val="00737C53"/>
    <w:rsid w:val="00772454"/>
    <w:rsid w:val="00783AD6"/>
    <w:rsid w:val="0079018B"/>
    <w:rsid w:val="008816D4"/>
    <w:rsid w:val="00896769"/>
    <w:rsid w:val="008E756D"/>
    <w:rsid w:val="008F6E55"/>
    <w:rsid w:val="009136BD"/>
    <w:rsid w:val="00916BD6"/>
    <w:rsid w:val="00940B08"/>
    <w:rsid w:val="00957817"/>
    <w:rsid w:val="009C48FF"/>
    <w:rsid w:val="009F011C"/>
    <w:rsid w:val="009F0ECE"/>
    <w:rsid w:val="00A108F1"/>
    <w:rsid w:val="00A24079"/>
    <w:rsid w:val="00A426EA"/>
    <w:rsid w:val="00A442C6"/>
    <w:rsid w:val="00A4494B"/>
    <w:rsid w:val="00A67E86"/>
    <w:rsid w:val="00A91EC2"/>
    <w:rsid w:val="00AB2CDF"/>
    <w:rsid w:val="00AC4C84"/>
    <w:rsid w:val="00AE7C2E"/>
    <w:rsid w:val="00AF5080"/>
    <w:rsid w:val="00B06A10"/>
    <w:rsid w:val="00B20453"/>
    <w:rsid w:val="00B63746"/>
    <w:rsid w:val="00B94C8F"/>
    <w:rsid w:val="00B9721A"/>
    <w:rsid w:val="00BD3E77"/>
    <w:rsid w:val="00C25FD7"/>
    <w:rsid w:val="00C85868"/>
    <w:rsid w:val="00C946EA"/>
    <w:rsid w:val="00CA5C87"/>
    <w:rsid w:val="00D42A50"/>
    <w:rsid w:val="00D63280"/>
    <w:rsid w:val="00DA2E2D"/>
    <w:rsid w:val="00DB0014"/>
    <w:rsid w:val="00DB2512"/>
    <w:rsid w:val="00DE2FAF"/>
    <w:rsid w:val="00E419B0"/>
    <w:rsid w:val="00E663DC"/>
    <w:rsid w:val="00F220B2"/>
    <w:rsid w:val="00F37EB3"/>
    <w:rsid w:val="00F7545D"/>
    <w:rsid w:val="00F8759D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B9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2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A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415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63280"/>
    <w:pPr>
      <w:spacing w:after="120"/>
    </w:pPr>
    <w:rPr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D63280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B07-EAD2-477E-8C3A-05897B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Gabriela</cp:lastModifiedBy>
  <cp:revision>43</cp:revision>
  <cp:lastPrinted>2014-10-08T06:07:00Z</cp:lastPrinted>
  <dcterms:created xsi:type="dcterms:W3CDTF">2013-09-25T11:18:00Z</dcterms:created>
  <dcterms:modified xsi:type="dcterms:W3CDTF">2017-10-01T19:27:00Z</dcterms:modified>
</cp:coreProperties>
</file>