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Avizat,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8563D8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75205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8563D8"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i/>
          <w:noProof/>
          <w:color w:val="0000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Default="00752055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Luni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="00E9040D">
        <w:rPr>
          <w:rFonts w:ascii="Times New Roman" w:hAnsi="Times New Roman" w:cs="Times New Roman"/>
          <w:b/>
          <w:i/>
          <w:sz w:val="32"/>
          <w:szCs w:val="32"/>
          <w:lang w:val="ro-RO"/>
        </w:rPr>
        <w:t>29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 </w:t>
      </w:r>
      <w:r w:rsidR="00E9040D">
        <w:rPr>
          <w:rFonts w:ascii="Times New Roman" w:hAnsi="Times New Roman" w:cs="Times New Roman"/>
          <w:b/>
          <w:i/>
          <w:sz w:val="32"/>
          <w:szCs w:val="32"/>
          <w:lang w:val="ro-RO"/>
        </w:rPr>
        <w:t>iunie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20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20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 w:rsidR="00E9040D">
        <w:rPr>
          <w:rFonts w:ascii="Times New Roman" w:hAnsi="Times New Roman" w:cs="Times New Roman"/>
          <w:b/>
          <w:i/>
          <w:sz w:val="32"/>
          <w:szCs w:val="32"/>
          <w:lang w:val="ro-RO"/>
        </w:rPr>
        <w:t>1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</w:p>
    <w:p w:rsid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E9040D" w:rsidRPr="008563D8" w:rsidRDefault="00E9040D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 xml:space="preserve">Organizator: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Parteneri:</w:t>
      </w:r>
    </w:p>
    <w:p w:rsidR="0022261D" w:rsidRPr="008563D8" w:rsidRDefault="008563D8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CASA CORPULUI DIDACTIC </w:t>
      </w:r>
      <w:r w:rsidR="0022261D" w:rsidRPr="008563D8">
        <w:rPr>
          <w:rFonts w:ascii="Times New Roman" w:hAnsi="Times New Roman" w:cs="Times New Roman"/>
          <w:i/>
          <w:sz w:val="24"/>
          <w:szCs w:val="24"/>
          <w:lang w:val="es-ES"/>
        </w:rPr>
        <w:t>OLT</w:t>
      </w:r>
    </w:p>
    <w:p w:rsidR="00752055" w:rsidRPr="008563D8" w:rsidRDefault="00752055" w:rsidP="00752055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BIBLIOTECA JUDEŢEANĂ OLT “ION MINULESCU”</w:t>
      </w:r>
    </w:p>
    <w:p w:rsidR="008F7822" w:rsidRPr="00752055" w:rsidRDefault="008F7822" w:rsidP="00273B46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52055">
        <w:rPr>
          <w:rFonts w:ascii="Times New Roman" w:hAnsi="Times New Roman" w:cs="Times New Roman"/>
          <w:i/>
          <w:sz w:val="24"/>
          <w:szCs w:val="24"/>
          <w:lang w:val="it-IT"/>
        </w:rPr>
        <w:t xml:space="preserve">CENTRUL JUDEŢEAN </w:t>
      </w:r>
      <w:r w:rsidR="00752055" w:rsidRPr="00752055">
        <w:rPr>
          <w:rFonts w:ascii="Times New Roman" w:hAnsi="Times New Roman" w:cs="Times New Roman"/>
          <w:i/>
          <w:sz w:val="24"/>
          <w:szCs w:val="24"/>
          <w:lang w:val="it-IT"/>
        </w:rPr>
        <w:t xml:space="preserve">DE ARTĂ ŞI CULTURĂ </w:t>
      </w:r>
      <w:r w:rsidRPr="0075205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OLT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MUZEUL JUDEŢEAN OLT</w:t>
      </w:r>
    </w:p>
    <w:p w:rsidR="00752055" w:rsidRPr="008563D8" w:rsidRDefault="00752055" w:rsidP="00752055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SOCIETATEA CULTURALĂ “EUGEN IONESCU” SLATINA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CLUB SOROPTIMIST INTERNAŢIONAL SLATINA</w:t>
      </w:r>
    </w:p>
    <w:p w:rsidR="008F7822" w:rsidRPr="008563D8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8563D8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8563D8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73AB3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026CA4">
        <w:rPr>
          <w:rFonts w:ascii="Times New Roman" w:hAnsi="Times New Roman" w:cs="Times New Roman"/>
          <w:color w:val="auto"/>
          <w:lang w:val="ro-RO"/>
        </w:rPr>
        <w:t xml:space="preserve"> simpozionului îl reprezintă schimbul de bune practici privind educația prin teatru a tinerei generații.</w:t>
      </w:r>
    </w:p>
    <w:p w:rsidR="00694AE7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Promovarea teatrului ca activitate extrașcolară;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Dezvoltarea creativității și a imaginației la elevi</w:t>
      </w:r>
      <w:r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C73AB3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C73AB3">
        <w:rPr>
          <w:rFonts w:ascii="Times New Roman" w:hAnsi="Times New Roman" w:cs="Times New Roman"/>
          <w:color w:val="auto"/>
          <w:lang w:val="ro-RO"/>
        </w:rPr>
        <w:t>cadre didactice, reprezentanți ai instituțiilor partenere, elevi, publicul adult</w:t>
      </w:r>
    </w:p>
    <w:p w:rsidR="00C73AB3" w:rsidRPr="008563D8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3D6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>29.06.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752055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:00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 xml:space="preserve"> (on-line)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726F8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94AE7" w:rsidRPr="008563D8" w:rsidRDefault="00694AE7" w:rsidP="00726F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8563D8">
        <w:rPr>
          <w:rFonts w:ascii="Times New Roman" w:hAnsi="Times New Roman" w:cs="Times New Roman"/>
          <w:i/>
          <w:sz w:val="24"/>
          <w:szCs w:val="24"/>
          <w:lang w:val="ro-RO"/>
        </w:rPr>
        <w:t>metode şi tehnici de promovare a teatrului ca activitate extraşcolară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7614C3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comunicări ştiinţifice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7614C3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de comunicări ştiinţifice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C12AD4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7614C3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E9040D" w:rsidRPr="00E9040D">
        <w:rPr>
          <w:rFonts w:ascii="Times New Roman" w:hAnsi="Times New Roman" w:cs="Times New Roman"/>
          <w:b/>
          <w:sz w:val="24"/>
          <w:szCs w:val="24"/>
          <w:lang w:val="ro-RO"/>
        </w:rPr>
        <w:t>1 iulie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5205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75205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8" w:history="1">
        <w:r w:rsidR="00694AE7" w:rsidRPr="007614C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C12A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>
        <w:rPr>
          <w:rFonts w:ascii="Times New Roman" w:hAnsi="Times New Roman" w:cs="Times New Roman"/>
          <w:b/>
          <w:sz w:val="24"/>
          <w:szCs w:val="24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5E500B" w:rsidRDefault="00694AE7" w:rsidP="005E500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lastRenderedPageBreak/>
        <w:t>Toţi participanţii înscri</w:t>
      </w:r>
      <w:r w:rsidR="007614C3" w:rsidRPr="005E500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75205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5E500B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Default="005E500B" w:rsidP="00C12AD4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88781B"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:rsidR="0088781B" w:rsidRPr="0088781B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diplomelor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revistelor</w:t>
      </w:r>
      <w:r w:rsidR="00F40A44">
        <w:rPr>
          <w:rFonts w:ascii="Times New Roman" w:hAnsi="Times New Roman" w:cs="Times New Roman"/>
          <w:sz w:val="24"/>
          <w:szCs w:val="24"/>
          <w:lang w:val="ro-RO"/>
        </w:rPr>
        <w:t xml:space="preserve"> şi plata taxelor poştale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9040D" w:rsidRPr="00E9040D" w:rsidRDefault="0088781B" w:rsidP="0088781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040D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E9040D">
        <w:rPr>
          <w:rFonts w:ascii="Times New Roman" w:hAnsi="Times New Roman" w:cs="Times New Roman"/>
          <w:sz w:val="24"/>
          <w:szCs w:val="24"/>
          <w:lang w:val="ro-RO"/>
        </w:rPr>
        <w:t xml:space="preserve"> se va plăti până cel târziu</w:t>
      </w:r>
      <w:r w:rsidR="00726F88" w:rsidRPr="00E904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40D" w:rsidRPr="00E90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miercuri, 1 iulie </w:t>
      </w:r>
      <w:r w:rsidRPr="00E9040D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752055" w:rsidRPr="00E9040D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Pr="00E90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9040D">
        <w:rPr>
          <w:rFonts w:ascii="Times New Roman" w:hAnsi="Times New Roman" w:cs="Times New Roman"/>
          <w:sz w:val="24"/>
          <w:szCs w:val="24"/>
          <w:lang w:val="ro-RO"/>
        </w:rPr>
        <w:t xml:space="preserve">în contul deschis la </w:t>
      </w:r>
      <w:r w:rsidRPr="00E9040D">
        <w:rPr>
          <w:rFonts w:ascii="Times New Roman" w:hAnsi="Times New Roman" w:cs="Times New Roman"/>
          <w:b/>
          <w:sz w:val="24"/>
          <w:szCs w:val="24"/>
          <w:lang w:val="ro-RO"/>
        </w:rPr>
        <w:t>BCR Slatina, Cod IBAN RO16RNCB0701042507890001</w:t>
      </w:r>
      <w:r w:rsidR="00350C10" w:rsidRPr="00E90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0C10" w:rsidRPr="00E9040D">
        <w:rPr>
          <w:rFonts w:ascii="Times New Roman" w:hAnsi="Times New Roman" w:cs="Times New Roman"/>
          <w:sz w:val="24"/>
          <w:szCs w:val="24"/>
          <w:lang w:val="ro-RO"/>
        </w:rPr>
        <w:t>(participanţii îşi vor plăti taxele bancare aferente)</w:t>
      </w:r>
      <w:r w:rsidRPr="00E90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7614C3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5E500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E500B" w:rsidRDefault="005E500B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fr-FR"/>
        </w:rPr>
        <w:t>d</w:t>
      </w:r>
      <w:r w:rsidR="00694AE7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>la lucrările on-line;</w:t>
      </w:r>
    </w:p>
    <w:p w:rsidR="005E500B" w:rsidRPr="005E500B" w:rsidRDefault="00694AE7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și a fișei de </w:t>
      </w:r>
      <w:r w:rsidR="00F40A44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prin e-mail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FE2910" w:rsidRPr="005E500B" w:rsidRDefault="00694AE7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Participanţii 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 xml:space="preserve">care doresc 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 xml:space="preserve">îşi pot </w:t>
      </w:r>
      <w:r w:rsidR="00E9040D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prezenta lucrarea </w:t>
      </w:r>
      <w:r w:rsidR="00F40A44">
        <w:rPr>
          <w:rFonts w:ascii="Times New Roman" w:hAnsi="Times New Roman" w:cs="Times New Roman"/>
          <w:sz w:val="24"/>
          <w:szCs w:val="24"/>
          <w:lang w:val="ro-RO"/>
        </w:rPr>
        <w:t xml:space="preserve">on-line, </w:t>
      </w:r>
      <w:r w:rsidR="00E9040D">
        <w:rPr>
          <w:rFonts w:ascii="Times New Roman" w:hAnsi="Times New Roman" w:cs="Times New Roman"/>
          <w:sz w:val="24"/>
          <w:szCs w:val="24"/>
          <w:lang w:val="ro-RO"/>
        </w:rPr>
        <w:t xml:space="preserve">anunţând în prealabil </w:t>
      </w:r>
      <w:r w:rsidR="00F40A44">
        <w:rPr>
          <w:rFonts w:ascii="Times New Roman" w:hAnsi="Times New Roman" w:cs="Times New Roman"/>
          <w:sz w:val="24"/>
          <w:szCs w:val="24"/>
          <w:lang w:val="ro-RO"/>
        </w:rPr>
        <w:t xml:space="preserve">organizatorul (prof. Andrei Emilia, </w:t>
      </w:r>
      <w:hyperlink r:id="rId9" w:history="1">
        <w:r w:rsidR="00F40A44" w:rsidRPr="00E7656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emilia_andrei28@yahoo.fr</w:t>
        </w:r>
      </w:hyperlink>
      <w:r w:rsidR="00F40A44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până cel târziu 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75205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E500B" w:rsidRPr="00726F8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EE2E49" w:rsidRPr="00726F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40A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iunie </w:t>
      </w:r>
      <w:r w:rsidR="00EE2E49" w:rsidRPr="00726F88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752055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FE2910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52055" w:rsidRDefault="00752055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</w:t>
      </w:r>
      <w:bookmarkStart w:id="0" w:name="_GoBack"/>
      <w:bookmarkEnd w:id="0"/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ERE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F40A44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="00F40A44">
        <w:rPr>
          <w:rFonts w:ascii="Times New Roman" w:hAnsi="Times New Roman" w:cs="Times New Roman"/>
          <w:b/>
          <w:sz w:val="24"/>
          <w:szCs w:val="24"/>
          <w:lang w:val="ro-RO"/>
        </w:rPr>
        <w:t>uni, 29.06.2020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F40A44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C12AD4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8563D8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</w:p>
    <w:p w:rsidR="00694AE7" w:rsidRPr="008563D8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8563D8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822" w:rsidRPr="008563D8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7"/>
    <w:rsid w:val="000A1A4D"/>
    <w:rsid w:val="001271E8"/>
    <w:rsid w:val="00143F92"/>
    <w:rsid w:val="00162802"/>
    <w:rsid w:val="001C5562"/>
    <w:rsid w:val="001F3679"/>
    <w:rsid w:val="001F5D0E"/>
    <w:rsid w:val="0022261D"/>
    <w:rsid w:val="002245BE"/>
    <w:rsid w:val="00273B46"/>
    <w:rsid w:val="00293D65"/>
    <w:rsid w:val="00350C10"/>
    <w:rsid w:val="00481584"/>
    <w:rsid w:val="00542880"/>
    <w:rsid w:val="005E500B"/>
    <w:rsid w:val="00603510"/>
    <w:rsid w:val="00614DDD"/>
    <w:rsid w:val="00694AE7"/>
    <w:rsid w:val="00726F88"/>
    <w:rsid w:val="007335CE"/>
    <w:rsid w:val="00752055"/>
    <w:rsid w:val="007614C3"/>
    <w:rsid w:val="0077382E"/>
    <w:rsid w:val="008563D8"/>
    <w:rsid w:val="0088781B"/>
    <w:rsid w:val="008C0317"/>
    <w:rsid w:val="008F0D94"/>
    <w:rsid w:val="008F7822"/>
    <w:rsid w:val="00910BE5"/>
    <w:rsid w:val="0097525A"/>
    <w:rsid w:val="00A16A4C"/>
    <w:rsid w:val="00B516ED"/>
    <w:rsid w:val="00BB7785"/>
    <w:rsid w:val="00C12AD4"/>
    <w:rsid w:val="00C73AB3"/>
    <w:rsid w:val="00CE5C07"/>
    <w:rsid w:val="00D82B69"/>
    <w:rsid w:val="00D92B4B"/>
    <w:rsid w:val="00E350EF"/>
    <w:rsid w:val="00E9040D"/>
    <w:rsid w:val="00EC320D"/>
    <w:rsid w:val="00EE2E49"/>
    <w:rsid w:val="00F40A4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ilia_andrei28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DFCB-6EC9-46F2-ADBB-4171F078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Windows User</cp:lastModifiedBy>
  <cp:revision>8</cp:revision>
  <dcterms:created xsi:type="dcterms:W3CDTF">2018-09-19T06:27:00Z</dcterms:created>
  <dcterms:modified xsi:type="dcterms:W3CDTF">2020-06-07T10:46:00Z</dcterms:modified>
</cp:coreProperties>
</file>